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  <w:lang w:eastAsia="zh-CN"/>
        </w:rPr>
        <w:t>附属海南中医院</w:t>
      </w:r>
      <w:r>
        <w:rPr>
          <w:rFonts w:hint="eastAsia" w:ascii="宋体" w:hAnsi="宋体"/>
          <w:b/>
          <w:bCs/>
          <w:sz w:val="36"/>
          <w:szCs w:val="36"/>
        </w:rPr>
        <w:t>中医院研究生导师简介</w:t>
      </w:r>
    </w:p>
    <w:bookmarkEnd w:id="0"/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卓进盛</w:t>
      </w:r>
      <w:r>
        <w:rPr>
          <w:rFonts w:hint="eastAsia" w:ascii="宋体" w:hAnsi="宋体"/>
          <w:b/>
          <w:bCs/>
          <w:sz w:val="32"/>
          <w:szCs w:val="32"/>
        </w:rPr>
        <w:t>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4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中医内科学105701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卓进盛，海南省中医院院长、党委委员、纪委书记、主任中医师，广州中医药大学硕士研究生导师，</w:t>
      </w:r>
      <w:r>
        <w:rPr>
          <w:rFonts w:ascii="仿宋" w:hAnsi="仿宋" w:eastAsia="仿宋"/>
          <w:sz w:val="28"/>
          <w:szCs w:val="28"/>
        </w:rPr>
        <w:t>第三批全国名老中医药专家继承人，</w:t>
      </w:r>
      <w:r>
        <w:rPr>
          <w:rFonts w:hint="eastAsia" w:ascii="仿宋" w:hAnsi="仿宋" w:eastAsia="仿宋"/>
          <w:sz w:val="28"/>
          <w:szCs w:val="28"/>
        </w:rPr>
        <w:t>国家中医药管理局中医药传承与创新“百千万”人才工程“</w:t>
      </w:r>
      <w:r>
        <w:rPr>
          <w:rFonts w:ascii="仿宋" w:hAnsi="仿宋" w:eastAsia="仿宋"/>
          <w:sz w:val="28"/>
          <w:szCs w:val="28"/>
        </w:rPr>
        <w:t>林天东全国名中医传承工作室项目</w:t>
      </w:r>
      <w:r>
        <w:rPr>
          <w:rFonts w:hint="eastAsia" w:ascii="仿宋" w:hAnsi="仿宋" w:eastAsia="仿宋"/>
          <w:sz w:val="28"/>
          <w:szCs w:val="28"/>
        </w:rPr>
        <w:t>”负责人，海南省中医院肺病科学术学科带头人，兼任中华中医药学会肺病分会常务理事、</w:t>
      </w:r>
      <w:r>
        <w:rPr>
          <w:rFonts w:ascii="仿宋" w:hAnsi="仿宋" w:eastAsia="仿宋"/>
          <w:sz w:val="28"/>
          <w:szCs w:val="28"/>
        </w:rPr>
        <w:t>海南省中西医结合学会</w:t>
      </w:r>
      <w:r>
        <w:rPr>
          <w:rFonts w:hint="eastAsia" w:ascii="仿宋" w:hAnsi="仿宋" w:eastAsia="仿宋"/>
          <w:sz w:val="28"/>
          <w:szCs w:val="28"/>
        </w:rPr>
        <w:t>会长、海南省中医药学会中医肺病专业委员会主任委员、</w:t>
      </w:r>
      <w:r>
        <w:rPr>
          <w:rFonts w:ascii="仿宋" w:hAnsi="仿宋" w:eastAsia="仿宋"/>
          <w:sz w:val="28"/>
          <w:szCs w:val="28"/>
        </w:rPr>
        <w:t>海南省医学会呼吸系专业委员会</w:t>
      </w:r>
      <w:r>
        <w:rPr>
          <w:rFonts w:hint="eastAsia" w:ascii="仿宋" w:hAnsi="仿宋" w:eastAsia="仿宋"/>
          <w:sz w:val="28"/>
          <w:szCs w:val="28"/>
        </w:rPr>
        <w:t>副主任委员等要职。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从事</w:t>
      </w:r>
      <w:r>
        <w:rPr>
          <w:rFonts w:ascii="仿宋" w:hAnsi="仿宋" w:eastAsia="仿宋"/>
          <w:sz w:val="28"/>
          <w:szCs w:val="28"/>
        </w:rPr>
        <w:t>临床、科研、教学等工作</w:t>
      </w:r>
      <w:r>
        <w:rPr>
          <w:rFonts w:hint="eastAsia" w:ascii="仿宋" w:hAnsi="仿宋" w:eastAsia="仿宋"/>
          <w:sz w:val="28"/>
          <w:szCs w:val="28"/>
        </w:rPr>
        <w:t>30</w:t>
      </w:r>
      <w:r>
        <w:rPr>
          <w:rFonts w:ascii="仿宋" w:hAnsi="仿宋" w:eastAsia="仿宋"/>
          <w:sz w:val="28"/>
          <w:szCs w:val="28"/>
        </w:rPr>
        <w:t>余年，擅长呼吸系统疾病、急危重症的中西医结合诊治，对肺血管疾病、急慢性支气管炎、哮喘、慢性阻塞性肺疾病、支气管扩张、肺炎、肺源性心脏病、肺部肿瘤、呼吸衰竭等造诣尤深</w:t>
      </w:r>
      <w:r>
        <w:rPr>
          <w:rFonts w:hint="eastAsia" w:ascii="仿宋" w:hAnsi="仿宋" w:eastAsia="仿宋"/>
          <w:sz w:val="28"/>
          <w:szCs w:val="28"/>
        </w:rPr>
        <w:t>；其研发的院内制剂“双花清热颗粒”对于上呼呼道感染、急性支气管炎等外感疾病具有较好的疗效。且在防治SARS疫情以及甲型H1N1流感、登革热等传染病亦有较好的临床经验。面对此次“新冠肺炎”疫情，率领医疗队进驻湖北省荆州市江陵县人民医院，深入隔离病房，结合收集到的信息以及当地的时节、气候等特点，提出了“四诊合参、辩证论治、同病异治”的治疗原则，为病人制定了中医的个性化救治方案。通过中西医联合治疗，使得新冠肺炎患者症状明显改善，大大减少轻型、普通型患者向重症、危重症演变，临床疗效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累计主持省部级课题2项，参与厅局级以上课题多项，发表学术论文9篇，主编学术专著1部，副主编专著3部，荣获“第四届海南医师奖”、“海口市防治非典型肺炎工作先进个人”及被推荐为2020年海南省五一劳动奖章获得者等殊荣。</w:t>
      </w:r>
    </w:p>
    <w:p/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附属海南中医院</w:t>
      </w:r>
      <w:r>
        <w:rPr>
          <w:rFonts w:hint="eastAsia" w:ascii="宋体" w:hAnsi="宋体"/>
          <w:b/>
          <w:bCs/>
          <w:sz w:val="36"/>
          <w:szCs w:val="36"/>
        </w:rPr>
        <w:t>中医院研究生导师简介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蔡敏</w:t>
      </w:r>
      <w:r>
        <w:rPr>
          <w:rFonts w:hint="eastAsia" w:ascii="宋体" w:hAnsi="宋体"/>
          <w:b/>
          <w:bCs/>
          <w:sz w:val="32"/>
          <w:szCs w:val="32"/>
        </w:rPr>
        <w:t>导师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7"/>
        </w:rPr>
        <w:t>中医内科学105701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蔡敏，海南省中医院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党委书记、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主任中医师、教授，硕士生导师，中共党员,海南省第七届政协委员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享受国务院特贴专家,海南省有突出贡献的优秀专家、海南省515人才工程第二层次人选、海南省优秀科技工作者、中华中医药学会理事、中华中医药学会脾胃病分会常委、海南省中医药学会副会长兼秘书长、海南省脾胃病专业委员会主委、《海南医学》杂志和《广州中医药大学学报》杂志编委等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蔡敏在</w:t>
      </w:r>
      <w:r>
        <w:rPr>
          <w:rFonts w:hint="eastAsia" w:ascii="仿宋" w:hAnsi="仿宋" w:eastAsia="仿宋" w:cs="仿宋"/>
          <w:kern w:val="0"/>
          <w:sz w:val="28"/>
          <w:szCs w:val="28"/>
        </w:rPr>
        <w:t>临床工作中，熟练运用中医理、法、方、药进行辨证施治，并结合现代医学技术手段，解决多种内科疑难病症，疗效显著，尤其在消化、肝胆方面积累了较为丰富的经验，摸索总结出了具有一定特色的诊治思路和方法，得到患者的充分认可。近年主编专著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部和参与编写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多</w:t>
      </w:r>
      <w:r>
        <w:rPr>
          <w:rFonts w:hint="eastAsia" w:ascii="仿宋" w:hAnsi="仿宋" w:eastAsia="仿宋" w:cs="仿宋"/>
          <w:kern w:val="0"/>
          <w:sz w:val="28"/>
          <w:szCs w:val="28"/>
        </w:rPr>
        <w:t>部书籍，发表国内核心及统计源期刊杂志论文20余篇，主持国家中医药管理局科研项目1项，参与省级课题5项。带领海南省中医院肝病科顺利获得了国家卫生部临床重点专科资格，建立了国家卫生部临床重点专科—国家肝病临床重点专科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附属海南中医院</w:t>
      </w:r>
      <w:r>
        <w:rPr>
          <w:rFonts w:hint="eastAsia" w:ascii="宋体" w:hAnsi="宋体"/>
          <w:b/>
          <w:bCs/>
          <w:sz w:val="36"/>
          <w:szCs w:val="36"/>
        </w:rPr>
        <w:t>中医院研究生导师简介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罗和平</w:t>
      </w:r>
      <w:r>
        <w:rPr>
          <w:rFonts w:hint="eastAsia" w:ascii="宋体" w:hAnsi="宋体"/>
          <w:b/>
          <w:bCs/>
          <w:sz w:val="32"/>
          <w:szCs w:val="32"/>
        </w:rPr>
        <w:t>导师</w:t>
      </w:r>
    </w:p>
    <w:p>
      <w:pPr>
        <w:ind w:firstLine="562" w:firstLineChars="200"/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105707 针灸推拿学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罗和平，</w:t>
      </w:r>
      <w:r>
        <w:rPr>
          <w:rFonts w:hint="eastAsia" w:ascii="仿宋" w:hAnsi="仿宋" w:eastAsia="仿宋" w:cs="仿宋"/>
          <w:sz w:val="28"/>
          <w:szCs w:val="28"/>
        </w:rPr>
        <w:t>医学硕士，主任医师，广州中医药大学教授、硕士研究生导师。中国针灸学会理事，中国针灸学会刺法灸法分会常委，海南省针灸学会副会长兼秘书长，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海南省卫生计生监督协会副会长,</w:t>
      </w:r>
      <w:r>
        <w:rPr>
          <w:rFonts w:hint="eastAsia" w:ascii="仿宋" w:hAnsi="仿宋" w:eastAsia="仿宋" w:cs="仿宋"/>
          <w:sz w:val="28"/>
          <w:szCs w:val="28"/>
        </w:rPr>
        <w:t>海南省科协第五届委员会委员，海南省健康管理协会常务理事，美国亚利桑那针灸与东方医学学院教授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，《世界中西医结合》杂志编委</w:t>
      </w:r>
      <w:r>
        <w:rPr>
          <w:rFonts w:hint="eastAsia" w:ascii="仿宋" w:hAnsi="仿宋" w:eastAsia="仿宋" w:cs="仿宋"/>
          <w:sz w:val="28"/>
          <w:szCs w:val="28"/>
        </w:rPr>
        <w:t>。中国农工民主党海南省委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</w:t>
      </w:r>
      <w:r>
        <w:rPr>
          <w:rFonts w:hint="eastAsia" w:ascii="仿宋" w:hAnsi="仿宋" w:eastAsia="仿宋" w:cs="仿宋"/>
          <w:sz w:val="28"/>
          <w:szCs w:val="28"/>
        </w:rPr>
        <w:t>副主委、海南省中医院总支主委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,海南省中医院副院长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现主持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、完成</w:t>
      </w:r>
      <w:r>
        <w:rPr>
          <w:rFonts w:hint="eastAsia" w:ascii="仿宋" w:hAnsi="仿宋" w:eastAsia="仿宋" w:cs="宋体"/>
          <w:sz w:val="28"/>
          <w:szCs w:val="28"/>
        </w:rPr>
        <w:t>省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级和</w:t>
      </w:r>
      <w:r>
        <w:rPr>
          <w:rFonts w:hint="eastAsia" w:ascii="仿宋" w:hAnsi="仿宋" w:eastAsia="仿宋" w:cs="宋体"/>
          <w:sz w:val="28"/>
          <w:szCs w:val="28"/>
        </w:rPr>
        <w:t>厅级课题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项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参与编写医学著作3部，公开发表医学论文20多篇。曾应邀在上海国际水疗学术年会上用英语作Acupuncture &amp; SPA（针灸与水疗）的学术讲演，应邀对美国亚利桑那针灸与东方医学学院进行学术访问。先后带教来自美国、丹麦、芬兰、澳大利亚、法国、德国和瑞典的20多名留学生学习针灸。作为基层中医药适宜技术培训省级师资，编写《海南省基层中医药人才培训教材》，培训市县级适宜技术培训师资3批，在海南省各市县开展适宜技术培训数十次。从医25年，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亲手诊疗患者30多万人次，掌握40多项针灸技术，练就了轻巧、无痛或微痛针法。</w:t>
      </w:r>
      <w:r>
        <w:rPr>
          <w:rFonts w:hint="eastAsia" w:ascii="仿宋" w:hAnsi="仿宋" w:eastAsia="仿宋"/>
          <w:sz w:val="28"/>
          <w:szCs w:val="28"/>
        </w:rPr>
        <w:t>对针灸、中西医内科（脑病）有较深入研究，擅长针灸药结合、中西医结合诊疗疾病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。临床上注重辨明病位病性，明确各种疗法的特点和药物性味，精准选用针灸疗法和药物，灵活实施局部和整体治疗，适度控制治疗剂量，取得良好效果。旅游卫视、海南电视台、《人民日报》、《健康报》、《中国中医药报》、《海南日报》、中新社、中国新闻网等媒体报道了其相关事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专长：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eastAsia="zh-CN"/>
        </w:rPr>
        <w:t>亚健康调理，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瘫痪症（面瘫、中风偏瘫、小儿脑瘫、截瘫）、疼痛症（头痛、神经痛、颈肩腰腿痛）、脱发（斑秃）、失眠、眩晕（耳石症）、耳鸣耳聋、更年期综合症、视网膜色素变性等。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2020-03-26T03:11:42Z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